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C806E" w14:textId="7EE59CC4" w:rsidR="002F7927" w:rsidRDefault="002F7927" w:rsidP="002F7927">
      <w:pPr>
        <w:ind w:right="-23"/>
        <w:jc w:val="center"/>
        <w:rPr>
          <w:b/>
          <w:sz w:val="28"/>
          <w:szCs w:val="28"/>
        </w:rPr>
      </w:pPr>
    </w:p>
    <w:p w14:paraId="49BBF500" w14:textId="4AB2ED1F" w:rsidR="002F7927" w:rsidRDefault="002F7927" w:rsidP="002F7927">
      <w:pPr>
        <w:ind w:right="-23"/>
        <w:jc w:val="center"/>
        <w:rPr>
          <w:b/>
          <w:sz w:val="28"/>
          <w:szCs w:val="28"/>
        </w:rPr>
      </w:pPr>
    </w:p>
    <w:p w14:paraId="4D3F9C39" w14:textId="77777777" w:rsidR="002F7927" w:rsidRDefault="002F7927" w:rsidP="002F7927">
      <w:pPr>
        <w:ind w:right="-23"/>
        <w:jc w:val="center"/>
        <w:rPr>
          <w:b/>
          <w:sz w:val="28"/>
          <w:szCs w:val="28"/>
        </w:rPr>
      </w:pPr>
    </w:p>
    <w:p w14:paraId="73B7CC6F" w14:textId="77777777" w:rsidR="002F7927" w:rsidRPr="002E7476" w:rsidRDefault="002F7927" w:rsidP="002F7927">
      <w:pPr>
        <w:ind w:right="-23"/>
        <w:jc w:val="center"/>
        <w:rPr>
          <w:b/>
          <w:sz w:val="28"/>
          <w:szCs w:val="28"/>
        </w:rPr>
      </w:pPr>
      <w:r w:rsidRPr="002E7476">
        <w:rPr>
          <w:b/>
          <w:sz w:val="28"/>
          <w:szCs w:val="28"/>
        </w:rPr>
        <w:t xml:space="preserve">PAUTA DA SESSÃO ORDINÁRIA DO DIA </w:t>
      </w:r>
      <w:r>
        <w:rPr>
          <w:b/>
          <w:sz w:val="28"/>
          <w:szCs w:val="28"/>
        </w:rPr>
        <w:t>21</w:t>
      </w:r>
      <w:r w:rsidRPr="002E7476"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SETEMBRO</w:t>
      </w:r>
      <w:r w:rsidRPr="002E7476">
        <w:rPr>
          <w:b/>
          <w:sz w:val="28"/>
          <w:szCs w:val="28"/>
        </w:rPr>
        <w:t xml:space="preserve"> DE 2021.</w:t>
      </w:r>
    </w:p>
    <w:p w14:paraId="6D2AA6CF" w14:textId="77777777" w:rsidR="002F7927" w:rsidRDefault="002F7927" w:rsidP="002F7927">
      <w:pPr>
        <w:ind w:right="-23"/>
        <w:jc w:val="both"/>
        <w:rPr>
          <w:b/>
          <w:bCs/>
          <w:sz w:val="28"/>
          <w:szCs w:val="28"/>
        </w:rPr>
      </w:pPr>
    </w:p>
    <w:p w14:paraId="184E4BC3" w14:textId="77777777" w:rsidR="002F7927" w:rsidRPr="002E7476" w:rsidRDefault="002F7927" w:rsidP="002F7927">
      <w:pPr>
        <w:ind w:right="-23"/>
        <w:jc w:val="both"/>
        <w:rPr>
          <w:b/>
          <w:bCs/>
          <w:sz w:val="28"/>
          <w:szCs w:val="28"/>
        </w:rPr>
      </w:pPr>
    </w:p>
    <w:p w14:paraId="0EBD355C" w14:textId="77777777" w:rsidR="002F7927" w:rsidRPr="002E7476" w:rsidRDefault="002F7927" w:rsidP="002F792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1 – </w:t>
      </w:r>
      <w:r w:rsidRPr="002E7476">
        <w:rPr>
          <w:b/>
          <w:bCs/>
          <w:sz w:val="28"/>
          <w:szCs w:val="28"/>
          <w:u w:val="single"/>
        </w:rPr>
        <w:t>CHAMADA DOS VEREADORES:</w:t>
      </w:r>
    </w:p>
    <w:p w14:paraId="0BB4C2C5" w14:textId="77777777" w:rsidR="002F7927" w:rsidRPr="002E7476" w:rsidRDefault="002F7927" w:rsidP="002F7927">
      <w:pPr>
        <w:ind w:right="-23"/>
        <w:jc w:val="both"/>
        <w:rPr>
          <w:b/>
          <w:bCs/>
          <w:sz w:val="28"/>
          <w:szCs w:val="28"/>
        </w:rPr>
      </w:pPr>
    </w:p>
    <w:p w14:paraId="30A0C9D2" w14:textId="77777777" w:rsidR="002F7927" w:rsidRPr="002E7476" w:rsidRDefault="002F7927" w:rsidP="002F792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2 – </w:t>
      </w:r>
      <w:r w:rsidRPr="002E7476">
        <w:rPr>
          <w:b/>
          <w:bCs/>
          <w:sz w:val="28"/>
          <w:szCs w:val="28"/>
          <w:u w:val="single"/>
        </w:rPr>
        <w:t>LEITURA DA ATA DA SESSÃO ANTERIOR:</w:t>
      </w:r>
    </w:p>
    <w:p w14:paraId="236B575B" w14:textId="77777777" w:rsidR="002F7927" w:rsidRDefault="002F7927" w:rsidP="002F7927">
      <w:pPr>
        <w:ind w:right="-23"/>
        <w:jc w:val="both"/>
        <w:rPr>
          <w:b/>
          <w:bCs/>
          <w:sz w:val="28"/>
          <w:szCs w:val="28"/>
        </w:rPr>
      </w:pPr>
    </w:p>
    <w:p w14:paraId="6802FE45" w14:textId="77777777" w:rsidR="002F7927" w:rsidRPr="002E7476" w:rsidRDefault="002F7927" w:rsidP="002F792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3 – </w:t>
      </w:r>
      <w:r w:rsidRPr="002E7476">
        <w:rPr>
          <w:b/>
          <w:bCs/>
          <w:sz w:val="28"/>
          <w:szCs w:val="28"/>
          <w:u w:val="single"/>
        </w:rPr>
        <w:t>CORRESPONDÊNCIAS CHEGADAS A CASA:</w:t>
      </w:r>
    </w:p>
    <w:p w14:paraId="55E19074" w14:textId="77777777" w:rsidR="002F7927" w:rsidRDefault="002F7927" w:rsidP="002F7927">
      <w:pPr>
        <w:ind w:right="-23"/>
        <w:jc w:val="both"/>
        <w:rPr>
          <w:b/>
          <w:bCs/>
          <w:sz w:val="28"/>
          <w:szCs w:val="28"/>
          <w:u w:val="single"/>
        </w:rPr>
      </w:pPr>
    </w:p>
    <w:p w14:paraId="496FA7DA" w14:textId="77777777" w:rsidR="002F7927" w:rsidRPr="002E7476" w:rsidRDefault="002F7927" w:rsidP="002F792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4 – </w:t>
      </w:r>
      <w:r w:rsidRPr="002E7476">
        <w:rPr>
          <w:b/>
          <w:bCs/>
          <w:sz w:val="28"/>
          <w:szCs w:val="28"/>
          <w:u w:val="single"/>
        </w:rPr>
        <w:t>EXPEDIENTE:</w:t>
      </w:r>
    </w:p>
    <w:p w14:paraId="0F47C492" w14:textId="0EA30DDA" w:rsidR="001034CF" w:rsidRPr="0057026F" w:rsidRDefault="001034CF" w:rsidP="0057026F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Ante Projeto nº 005/2021 – </w:t>
      </w:r>
      <w:r>
        <w:rPr>
          <w:sz w:val="28"/>
          <w:szCs w:val="28"/>
        </w:rPr>
        <w:t>Ver. Luiz Gustavo Calderon (“Estabelece critérios para o pagamento de despesas de representantes oficiais do município e dá outras providências.”)</w:t>
      </w:r>
      <w:r>
        <w:rPr>
          <w:b/>
          <w:bCs/>
          <w:sz w:val="28"/>
          <w:szCs w:val="28"/>
        </w:rPr>
        <w:t xml:space="preserve"> – Aceitação.</w:t>
      </w:r>
    </w:p>
    <w:p w14:paraId="5B873DBF" w14:textId="39928BE5" w:rsidR="002F7927" w:rsidRDefault="002F7927" w:rsidP="002F7927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nº 085/2021 – </w:t>
      </w:r>
      <w:r>
        <w:rPr>
          <w:sz w:val="28"/>
          <w:szCs w:val="28"/>
        </w:rPr>
        <w:t xml:space="preserve">Poder Executivo – </w:t>
      </w:r>
      <w:r w:rsidR="00081EDF">
        <w:rPr>
          <w:sz w:val="28"/>
          <w:szCs w:val="28"/>
        </w:rPr>
        <w:t>(“Institui</w:t>
      </w:r>
      <w:r>
        <w:rPr>
          <w:sz w:val="28"/>
          <w:szCs w:val="28"/>
        </w:rPr>
        <w:t xml:space="preserve"> o Plano </w:t>
      </w:r>
      <w:r w:rsidR="00081EDF">
        <w:rPr>
          <w:sz w:val="28"/>
          <w:szCs w:val="28"/>
        </w:rPr>
        <w:t>Municipal de</w:t>
      </w:r>
      <w:r>
        <w:rPr>
          <w:sz w:val="28"/>
          <w:szCs w:val="28"/>
        </w:rPr>
        <w:t xml:space="preserve"> Cultura de </w:t>
      </w:r>
      <w:r w:rsidR="00081EDF">
        <w:rPr>
          <w:sz w:val="28"/>
          <w:szCs w:val="28"/>
        </w:rPr>
        <w:t>Cidreira.</w:t>
      </w:r>
      <w:r w:rsidR="00081EDF" w:rsidRPr="002F7927">
        <w:rPr>
          <w:sz w:val="28"/>
          <w:szCs w:val="28"/>
        </w:rPr>
        <w:t>”</w:t>
      </w:r>
      <w:r>
        <w:rPr>
          <w:sz w:val="28"/>
          <w:szCs w:val="28"/>
        </w:rPr>
        <w:t xml:space="preserve">) </w:t>
      </w:r>
      <w:r w:rsidR="001034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Aceitação</w:t>
      </w:r>
      <w:r w:rsidR="001034CF">
        <w:rPr>
          <w:b/>
          <w:bCs/>
          <w:sz w:val="28"/>
          <w:szCs w:val="28"/>
        </w:rPr>
        <w:t>.</w:t>
      </w:r>
    </w:p>
    <w:p w14:paraId="1C5088E2" w14:textId="77777777" w:rsidR="002F7927" w:rsidRDefault="002F7927" w:rsidP="002F7927">
      <w:pPr>
        <w:pStyle w:val="PargrafodaLista"/>
        <w:ind w:left="0" w:right="-23"/>
        <w:jc w:val="both"/>
        <w:rPr>
          <w:b/>
          <w:bCs/>
          <w:sz w:val="28"/>
          <w:szCs w:val="28"/>
        </w:rPr>
      </w:pPr>
    </w:p>
    <w:p w14:paraId="58A01992" w14:textId="77777777" w:rsidR="002F7927" w:rsidRPr="001D7F0A" w:rsidRDefault="002F7927" w:rsidP="002F7927">
      <w:pPr>
        <w:ind w:right="-23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5</w:t>
      </w:r>
      <w:r w:rsidRPr="001D7F0A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u w:val="single"/>
        </w:rPr>
        <w:t>ORDEM DO DIA</w:t>
      </w:r>
      <w:r w:rsidRPr="001D7F0A">
        <w:rPr>
          <w:b/>
          <w:bCs/>
          <w:sz w:val="28"/>
          <w:szCs w:val="28"/>
          <w:u w:val="single"/>
        </w:rPr>
        <w:t>:</w:t>
      </w:r>
    </w:p>
    <w:p w14:paraId="1101DD38" w14:textId="2E7CC5E9" w:rsidR="002F7927" w:rsidRDefault="002F7927" w:rsidP="002F7927">
      <w:pPr>
        <w:pStyle w:val="PargrafodaLista"/>
        <w:numPr>
          <w:ilvl w:val="0"/>
          <w:numId w:val="2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Indicação nº 053/2021 – </w:t>
      </w:r>
      <w:r>
        <w:rPr>
          <w:sz w:val="28"/>
          <w:szCs w:val="28"/>
        </w:rPr>
        <w:t xml:space="preserve">Ver. Pedro Teixeira – </w:t>
      </w:r>
      <w:r>
        <w:rPr>
          <w:b/>
          <w:bCs/>
          <w:sz w:val="28"/>
          <w:szCs w:val="28"/>
        </w:rPr>
        <w:t>Votação Final</w:t>
      </w:r>
      <w:r w:rsidR="001034CF">
        <w:rPr>
          <w:b/>
          <w:bCs/>
          <w:sz w:val="28"/>
          <w:szCs w:val="28"/>
        </w:rPr>
        <w:t>.</w:t>
      </w:r>
    </w:p>
    <w:p w14:paraId="4F4ACBF7" w14:textId="38FB57AE" w:rsidR="004B20B6" w:rsidRPr="0057026F" w:rsidRDefault="004B20B6" w:rsidP="0057026F">
      <w:pPr>
        <w:pStyle w:val="PargrafodaLista"/>
        <w:numPr>
          <w:ilvl w:val="0"/>
          <w:numId w:val="2"/>
        </w:numPr>
        <w:ind w:left="0" w:right="-23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nº 081/2021 – </w:t>
      </w:r>
      <w:r w:rsidRPr="001034CF">
        <w:rPr>
          <w:sz w:val="28"/>
          <w:szCs w:val="28"/>
        </w:rPr>
        <w:t>Poder Executivo</w:t>
      </w:r>
      <w:r>
        <w:rPr>
          <w:b/>
          <w:bCs/>
          <w:sz w:val="28"/>
          <w:szCs w:val="28"/>
        </w:rPr>
        <w:t xml:space="preserve"> </w:t>
      </w:r>
      <w:r w:rsidRPr="001034CF">
        <w:rPr>
          <w:sz w:val="28"/>
          <w:szCs w:val="28"/>
        </w:rPr>
        <w:t>– (“Autoriza o Poder Executivo municipal a abrir Crédito Adicional Suplementar e dá outras providências.</w:t>
      </w:r>
      <w:r>
        <w:rPr>
          <w:sz w:val="28"/>
          <w:szCs w:val="28"/>
        </w:rPr>
        <w:t xml:space="preserve">”) – </w:t>
      </w:r>
      <w:r w:rsidRPr="001034CF">
        <w:rPr>
          <w:b/>
          <w:bCs/>
          <w:sz w:val="28"/>
          <w:szCs w:val="28"/>
        </w:rPr>
        <w:t>Votação Final</w:t>
      </w:r>
      <w:r w:rsidR="0057026F">
        <w:rPr>
          <w:b/>
          <w:bCs/>
          <w:sz w:val="28"/>
          <w:szCs w:val="28"/>
        </w:rPr>
        <w:t>.</w:t>
      </w:r>
    </w:p>
    <w:p w14:paraId="0F906565" w14:textId="0004B2C4" w:rsidR="002F7927" w:rsidRDefault="002F7927" w:rsidP="002F7927">
      <w:pPr>
        <w:pStyle w:val="PargrafodaLista"/>
        <w:numPr>
          <w:ilvl w:val="0"/>
          <w:numId w:val="2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nº 084/2021 – </w:t>
      </w:r>
      <w:r>
        <w:rPr>
          <w:sz w:val="28"/>
          <w:szCs w:val="28"/>
        </w:rPr>
        <w:t>Ver. Romildo de Oliveira – (“Dispõe sobre a obrigatoriedade do ensino de noções básicas sobre a Lei Maria da Penha nas escolas municipais do Munícipio de Cidreira.</w:t>
      </w:r>
      <w:bookmarkStart w:id="1" w:name="_Hlk82780968"/>
      <w:r>
        <w:rPr>
          <w:sz w:val="28"/>
          <w:szCs w:val="28"/>
        </w:rPr>
        <w:t>”</w:t>
      </w:r>
      <w:bookmarkEnd w:id="1"/>
      <w:r>
        <w:rPr>
          <w:sz w:val="28"/>
          <w:szCs w:val="28"/>
        </w:rPr>
        <w:t xml:space="preserve">) - </w:t>
      </w:r>
      <w:r>
        <w:rPr>
          <w:b/>
          <w:bCs/>
          <w:sz w:val="28"/>
          <w:szCs w:val="28"/>
        </w:rPr>
        <w:t>Votação Final</w:t>
      </w:r>
      <w:r w:rsidR="001034CF">
        <w:rPr>
          <w:b/>
          <w:bCs/>
          <w:sz w:val="28"/>
          <w:szCs w:val="28"/>
        </w:rPr>
        <w:t>.</w:t>
      </w:r>
    </w:p>
    <w:p w14:paraId="318E8213" w14:textId="12B723CF" w:rsidR="002F7927" w:rsidRPr="00B92618" w:rsidRDefault="002F7927" w:rsidP="002F7927">
      <w:pPr>
        <w:pStyle w:val="PargrafodaLista"/>
        <w:numPr>
          <w:ilvl w:val="0"/>
          <w:numId w:val="2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Emenda à Lei Orgânica nº 001/2021 – </w:t>
      </w:r>
      <w:r>
        <w:rPr>
          <w:sz w:val="28"/>
          <w:szCs w:val="28"/>
        </w:rPr>
        <w:t xml:space="preserve">Vers. Claudio Hoffmann, Gilmar da Costa, Tatiane Zanoni, Luiz Paulo e Pedro Teixeira.  – (“Altera a redação do Art. 25 e acrescenta parágrafo único ao citado artigo da Lei Orgânica do Município de Cidreira e dá outras Providências.”) - </w:t>
      </w:r>
      <w:r>
        <w:rPr>
          <w:b/>
          <w:bCs/>
          <w:sz w:val="28"/>
          <w:szCs w:val="28"/>
        </w:rPr>
        <w:t>Votação Final</w:t>
      </w:r>
      <w:r w:rsidR="001034CF">
        <w:rPr>
          <w:b/>
          <w:bCs/>
          <w:sz w:val="28"/>
          <w:szCs w:val="28"/>
        </w:rPr>
        <w:t>.</w:t>
      </w:r>
    </w:p>
    <w:p w14:paraId="4320D716" w14:textId="77777777" w:rsidR="002F7927" w:rsidRDefault="002F7927" w:rsidP="002F7927">
      <w:pPr>
        <w:ind w:right="-23"/>
        <w:jc w:val="both"/>
        <w:rPr>
          <w:b/>
          <w:bCs/>
          <w:sz w:val="28"/>
          <w:szCs w:val="28"/>
        </w:rPr>
      </w:pPr>
    </w:p>
    <w:p w14:paraId="5DE84C12" w14:textId="77777777" w:rsidR="002F7927" w:rsidRDefault="002F7927" w:rsidP="002F792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6 - </w:t>
      </w:r>
      <w:r w:rsidRPr="002E7476">
        <w:rPr>
          <w:b/>
          <w:bCs/>
          <w:sz w:val="28"/>
          <w:szCs w:val="28"/>
          <w:u w:val="single"/>
        </w:rPr>
        <w:t>ORADORES INSCRITOS:</w:t>
      </w:r>
    </w:p>
    <w:p w14:paraId="29BAF565" w14:textId="43D3B4D0" w:rsidR="008D0629" w:rsidRDefault="0057026F"/>
    <w:p w14:paraId="2BCC69ED" w14:textId="5C08852F" w:rsidR="00517594" w:rsidRDefault="00517594"/>
    <w:p w14:paraId="4DEA3EFB" w14:textId="2E7EF408" w:rsidR="00517594" w:rsidRDefault="00517594"/>
    <w:p w14:paraId="5764B05F" w14:textId="4CCF01B4" w:rsidR="00517594" w:rsidRDefault="00517594"/>
    <w:p w14:paraId="3C814463" w14:textId="46295651" w:rsidR="00517594" w:rsidRDefault="00517594"/>
    <w:p w14:paraId="3AE13EC9" w14:textId="6E328B4B" w:rsidR="00517594" w:rsidRDefault="00517594"/>
    <w:p w14:paraId="7C82A9F8" w14:textId="79241D0E" w:rsidR="00517594" w:rsidRDefault="00517594"/>
    <w:sectPr w:rsidR="00517594" w:rsidSect="002F7927">
      <w:headerReference w:type="default" r:id="rId7"/>
      <w:pgSz w:w="11906" w:h="16838"/>
      <w:pgMar w:top="1844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F8F50" w14:textId="77777777" w:rsidR="002F7927" w:rsidRDefault="002F7927" w:rsidP="002F7927">
      <w:r>
        <w:separator/>
      </w:r>
    </w:p>
  </w:endnote>
  <w:endnote w:type="continuationSeparator" w:id="0">
    <w:p w14:paraId="447AE294" w14:textId="77777777" w:rsidR="002F7927" w:rsidRDefault="002F7927" w:rsidP="002F7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03738" w14:textId="77777777" w:rsidR="002F7927" w:rsidRDefault="002F7927" w:rsidP="002F7927">
      <w:bookmarkStart w:id="0" w:name="_Hlk82781061"/>
      <w:bookmarkEnd w:id="0"/>
      <w:r>
        <w:separator/>
      </w:r>
    </w:p>
  </w:footnote>
  <w:footnote w:type="continuationSeparator" w:id="0">
    <w:p w14:paraId="6E5EBBA7" w14:textId="77777777" w:rsidR="002F7927" w:rsidRDefault="002F7927" w:rsidP="002F7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29A7" w14:textId="57BDDF57" w:rsidR="000420A6" w:rsidRDefault="0022058B" w:rsidP="00A53845">
    <w:pPr>
      <w:jc w:val="center"/>
      <w:rPr>
        <w:noProof/>
      </w:rPr>
    </w:pPr>
    <w:r>
      <w:rPr>
        <w:noProof/>
      </w:rPr>
      <w:drawing>
        <wp:inline distT="0" distB="0" distL="0" distR="0" wp14:anchorId="621C0990" wp14:editId="68A7CDAD">
          <wp:extent cx="447996" cy="613410"/>
          <wp:effectExtent l="0" t="0" r="952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A2DF55B" w14:textId="77777777" w:rsidR="0022058B" w:rsidRDefault="0022058B" w:rsidP="00A53845">
    <w:pPr>
      <w:jc w:val="center"/>
      <w:rPr>
        <w:noProof/>
      </w:rPr>
    </w:pPr>
  </w:p>
  <w:p w14:paraId="2E39C0B7" w14:textId="2FC44C9B" w:rsidR="000420A6" w:rsidRPr="00A53845" w:rsidRDefault="002F7927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14:paraId="78A2E62C" w14:textId="77777777" w:rsidR="000420A6" w:rsidRPr="000224F4" w:rsidRDefault="002F7927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14:paraId="1C6520F2" w14:textId="77777777" w:rsidR="000420A6" w:rsidRDefault="005702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531E"/>
    <w:multiLevelType w:val="hybridMultilevel"/>
    <w:tmpl w:val="233285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22887"/>
    <w:multiLevelType w:val="hybridMultilevel"/>
    <w:tmpl w:val="6D802C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2E"/>
    <w:rsid w:val="00081EDF"/>
    <w:rsid w:val="001034CF"/>
    <w:rsid w:val="0022058B"/>
    <w:rsid w:val="002F7927"/>
    <w:rsid w:val="004B20B6"/>
    <w:rsid w:val="00517594"/>
    <w:rsid w:val="0057026F"/>
    <w:rsid w:val="0064302E"/>
    <w:rsid w:val="007379DB"/>
    <w:rsid w:val="009F3A08"/>
    <w:rsid w:val="00BE388B"/>
    <w:rsid w:val="00FF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73269"/>
  <w15:chartTrackingRefBased/>
  <w15:docId w15:val="{CA2FDED4-AA61-40F9-B3E8-C8527BA4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792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F7927"/>
  </w:style>
  <w:style w:type="paragraph" w:styleId="PargrafodaLista">
    <w:name w:val="List Paragraph"/>
    <w:basedOn w:val="Normal"/>
    <w:uiPriority w:val="34"/>
    <w:qFormat/>
    <w:rsid w:val="002F7927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F79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792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2021-09-17T17:23:00Z</dcterms:created>
  <dcterms:modified xsi:type="dcterms:W3CDTF">2021-09-17T18:51:00Z</dcterms:modified>
</cp:coreProperties>
</file>